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02" w:rsidRPr="00D33B2B" w:rsidRDefault="00FA1002" w:rsidP="00FA1002">
      <w:pPr>
        <w:jc w:val="center"/>
        <w:rPr>
          <w:b/>
          <w:lang w:val="kk-KZ"/>
        </w:rPr>
      </w:pPr>
      <w:r w:rsidRPr="00D33B2B">
        <w:rPr>
          <w:b/>
          <w:lang w:val="kk-KZ"/>
        </w:rPr>
        <w:t>Ұсынылатын әдебиеттер тізімі:</w:t>
      </w:r>
    </w:p>
    <w:p w:rsidR="00FA1002" w:rsidRPr="009658FB" w:rsidRDefault="00FA1002" w:rsidP="00FA1002">
      <w:pPr>
        <w:pStyle w:val="3"/>
        <w:tabs>
          <w:tab w:val="left" w:pos="1350"/>
        </w:tabs>
        <w:ind w:left="360"/>
        <w:rPr>
          <w:b/>
          <w:sz w:val="24"/>
          <w:szCs w:val="24"/>
          <w:u w:val="single"/>
          <w:lang w:val="kk-KZ"/>
        </w:rPr>
      </w:pPr>
      <w:r w:rsidRPr="009658FB">
        <w:rPr>
          <w:b/>
          <w:sz w:val="24"/>
          <w:szCs w:val="24"/>
          <w:u w:val="single"/>
          <w:lang w:val="kk-KZ"/>
        </w:rPr>
        <w:t>Негізгі әдебиеттер:</w:t>
      </w:r>
    </w:p>
    <w:p w:rsidR="00FA1002" w:rsidRPr="00D33B2B" w:rsidRDefault="00FA1002" w:rsidP="00FA1002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sz w:val="24"/>
        </w:rPr>
        <w:t>Назарбаев Н.Ә. Қазақстанның болашағы – қоғамның идеялық бірлігінде. – Алматы, 1993. (Бес дағдарыс).</w:t>
      </w:r>
    </w:p>
    <w:p w:rsidR="00FA1002" w:rsidRPr="00D33B2B" w:rsidRDefault="00FA1002" w:rsidP="00FA1002">
      <w:pPr>
        <w:pStyle w:val="2"/>
        <w:numPr>
          <w:ilvl w:val="0"/>
          <w:numId w:val="1"/>
        </w:numPr>
        <w:tabs>
          <w:tab w:val="left" w:pos="960"/>
        </w:tabs>
        <w:jc w:val="both"/>
        <w:rPr>
          <w:sz w:val="24"/>
        </w:rPr>
      </w:pPr>
      <w:r w:rsidRPr="00D33B2B">
        <w:rPr>
          <w:sz w:val="24"/>
        </w:rPr>
        <w:t>Қазақстан Республикасының Конституциясы. – Алматы, 1995.</w:t>
      </w:r>
    </w:p>
    <w:p w:rsidR="00FA1002" w:rsidRPr="00D33B2B" w:rsidRDefault="00FA1002" w:rsidP="00FA1002">
      <w:pPr>
        <w:pStyle w:val="2"/>
        <w:numPr>
          <w:ilvl w:val="0"/>
          <w:numId w:val="1"/>
        </w:numPr>
        <w:tabs>
          <w:tab w:val="left" w:pos="960"/>
        </w:tabs>
        <w:jc w:val="both"/>
        <w:rPr>
          <w:sz w:val="24"/>
        </w:rPr>
      </w:pPr>
      <w:r w:rsidRPr="00D33B2B">
        <w:rPr>
          <w:sz w:val="24"/>
        </w:rPr>
        <w:t>Бұқаралық ақпарат құралдары туралы Қазақстан Республикасының Заңы // “Заң газеті”, 11.08.1999.</w:t>
      </w:r>
    </w:p>
    <w:p w:rsidR="00FA1002" w:rsidRPr="00D33B2B" w:rsidRDefault="00FA1002" w:rsidP="00FA1002">
      <w:pPr>
        <w:pStyle w:val="2"/>
        <w:numPr>
          <w:ilvl w:val="0"/>
          <w:numId w:val="1"/>
        </w:numPr>
        <w:tabs>
          <w:tab w:val="left" w:pos="960"/>
        </w:tabs>
        <w:jc w:val="both"/>
        <w:rPr>
          <w:sz w:val="24"/>
        </w:rPr>
      </w:pPr>
      <w:r w:rsidRPr="00D33B2B">
        <w:rPr>
          <w:sz w:val="24"/>
        </w:rPr>
        <w:t>Қазақстан Республикасының “Мәдениет туралы” Заңы // “Егемен Қазақстан”, 28.12.1996.</w:t>
      </w:r>
    </w:p>
    <w:p w:rsidR="00FA1002" w:rsidRPr="00D33B2B" w:rsidRDefault="00FA1002" w:rsidP="00FA1002">
      <w:pPr>
        <w:pStyle w:val="2"/>
        <w:numPr>
          <w:ilvl w:val="0"/>
          <w:numId w:val="1"/>
        </w:numPr>
        <w:tabs>
          <w:tab w:val="left" w:pos="960"/>
        </w:tabs>
        <w:jc w:val="both"/>
        <w:rPr>
          <w:sz w:val="24"/>
        </w:rPr>
      </w:pPr>
      <w:r w:rsidRPr="00D33B2B">
        <w:rPr>
          <w:sz w:val="24"/>
        </w:rPr>
        <w:t>“Тарихи-мәдени мұраны қорғау және пайдалану туралы” Қазақстан Республикасының Заңы // “Егемен Қазақстан”, 4 тамыз, 1992.</w:t>
      </w:r>
    </w:p>
    <w:p w:rsidR="00FA1002" w:rsidRPr="00D33B2B" w:rsidRDefault="00FA1002" w:rsidP="00FA1002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Қазақ мәдениеті. Энциклопедиялық анықтамалық. –Алматы: Аруна, 2005.</w:t>
      </w:r>
    </w:p>
    <w:p w:rsidR="00FA1002" w:rsidRPr="00D33B2B" w:rsidRDefault="00FA1002" w:rsidP="00FA1002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Сейдімбек А. Қазақ әлемі. Этномәдени пайымдау. –Алматы: Санат, 1997.</w:t>
      </w:r>
    </w:p>
    <w:p w:rsidR="00FA1002" w:rsidRPr="00D33B2B" w:rsidRDefault="00FA1002" w:rsidP="00FA1002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Ғабитов Т.Х. Қазақ мәдениетінің типологиясы. –Алматы: Қазақ университеті, 1998.</w:t>
      </w:r>
    </w:p>
    <w:p w:rsidR="00FA1002" w:rsidRPr="00D33B2B" w:rsidRDefault="00FA1002" w:rsidP="00FA1002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Кішібеков Д. Қазақ менталитеті: кеше, бүгін, ертең. –Алматы: Ғылым, 1999.</w:t>
      </w:r>
    </w:p>
    <w:p w:rsidR="00FA1002" w:rsidRPr="00D33B2B" w:rsidRDefault="00FA1002" w:rsidP="00FA1002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Қасабек А.Қ. Өркениет және ұлттық философия. –Алматы: Қазақ университеті, 1999.</w:t>
      </w:r>
    </w:p>
    <w:p w:rsidR="00FA1002" w:rsidRPr="00D33B2B" w:rsidRDefault="00FA1002" w:rsidP="00FA1002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Арғынбаев Х. Қазақ халқының қол өнері. –Алматы: Өнер, 1987.</w:t>
      </w:r>
    </w:p>
    <w:p w:rsidR="00FA1002" w:rsidRPr="00D33B2B" w:rsidRDefault="00FA1002" w:rsidP="00FA1002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Байжігітов Б.К. Бейнелеу өнерінің философиялық мәселелері. –Алматы: Ғылым-Өлке, 1998.</w:t>
      </w:r>
    </w:p>
    <w:p w:rsidR="00FA1002" w:rsidRPr="00D33B2B" w:rsidRDefault="00FA1002" w:rsidP="00FA1002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Нурланова К.Ш. Эстетика художественной культуры казахского народа. –Алма-Ата: Наука, 1987.</w:t>
      </w:r>
    </w:p>
    <w:p w:rsidR="00FA1002" w:rsidRPr="00D33B2B" w:rsidRDefault="00FA1002" w:rsidP="00FA1002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Асафьев Б.О. О казахской народной музыке. –Алма-Ата: Казгосиздат, 1995.</w:t>
      </w:r>
    </w:p>
    <w:p w:rsidR="00FA1002" w:rsidRPr="00D33B2B" w:rsidRDefault="00FA1002" w:rsidP="00FA1002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Артуюнов С.А. Народы и культуры. Развитие и взаимодействие. –М.: Наука, 1989.</w:t>
      </w:r>
    </w:p>
    <w:p w:rsidR="00FA1002" w:rsidRPr="00D33B2B" w:rsidRDefault="00FA1002" w:rsidP="00FA1002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Бромлей Ю.В. Очерки теории этноса. –Москва: Наука, 1983.</w:t>
      </w:r>
    </w:p>
    <w:p w:rsidR="00FA1002" w:rsidRPr="00D33B2B" w:rsidRDefault="00FA1002" w:rsidP="00FA1002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Қабдолов З. Сөз өнері. –Алматы: Санат, 2002.</w:t>
      </w:r>
    </w:p>
    <w:p w:rsidR="00FA1002" w:rsidRPr="00D33B2B" w:rsidRDefault="00FA1002" w:rsidP="00FA1002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Нұрғали Р. Сөз өнерінің эстетикасы. Астана: Фолиант, 2003.</w:t>
      </w:r>
    </w:p>
    <w:p w:rsidR="00FA1002" w:rsidRPr="00D33B2B" w:rsidRDefault="00FA1002" w:rsidP="00FA1002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Гумилев Л.Н. Этногенез и биосфера Земли. –Москва: ДИ-ДИК, 1994.</w:t>
      </w:r>
    </w:p>
    <w:p w:rsidR="00FA1002" w:rsidRPr="00D33B2B" w:rsidRDefault="00FA1002" w:rsidP="00FA1002">
      <w:pPr>
        <w:pStyle w:val="a3"/>
        <w:ind w:left="360"/>
        <w:jc w:val="both"/>
        <w:rPr>
          <w:b w:val="0"/>
          <w:bCs w:val="0"/>
          <w:sz w:val="24"/>
          <w:lang w:eastAsia="ko-KR"/>
        </w:rPr>
      </w:pPr>
    </w:p>
    <w:p w:rsidR="00FA1002" w:rsidRPr="00D33B2B" w:rsidRDefault="00FA1002" w:rsidP="00FA1002">
      <w:pPr>
        <w:pStyle w:val="a3"/>
        <w:ind w:left="360"/>
        <w:jc w:val="both"/>
        <w:rPr>
          <w:bCs w:val="0"/>
          <w:sz w:val="24"/>
          <w:u w:val="single"/>
          <w:lang w:eastAsia="ko-KR"/>
        </w:rPr>
      </w:pPr>
      <w:r w:rsidRPr="00D33B2B">
        <w:rPr>
          <w:bCs w:val="0"/>
          <w:sz w:val="24"/>
          <w:u w:val="single"/>
          <w:lang w:eastAsia="ko-KR"/>
        </w:rPr>
        <w:t>Қосымша: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sz w:val="24"/>
        </w:rPr>
        <w:t>Олешко В.Ф. Журналистика как творчество. –М: РИП-Холдинг. 2003.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sz w:val="24"/>
        </w:rPr>
        <w:t>Рэндалл Д. Универсальный журналист. –А.: –1996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sz w:val="24"/>
        </w:rPr>
        <w:t>Прохоров Е.П. Публицист и действительность. –М.: МГУ, 1973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Омашұлы Н. Жол үстінде – журналист. –А.: 1999.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Жақып Б. Публицистикалық шығармашылық негіздері. –А. Қаз. Унив. 2007.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Стрельцов Б.В. Основы публицистики: жанры. –Минск, 1990.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sz w:val="24"/>
        </w:rPr>
        <w:t xml:space="preserve">Шостак М.И. Журналист и его произведение. –Москва: Гендальф, 1998. 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Мәдени-әдеби өрнектер. Құраст. Ү. Субханбердина. –Алматы: Дайк-Пресс, 2008.</w:t>
      </w:r>
    </w:p>
    <w:p w:rsidR="00FA1002" w:rsidRPr="00D33B2B" w:rsidRDefault="00FA1002" w:rsidP="00FA1002">
      <w:pPr>
        <w:numPr>
          <w:ilvl w:val="0"/>
          <w:numId w:val="2"/>
        </w:numPr>
        <w:spacing w:after="0" w:line="240" w:lineRule="auto"/>
        <w:rPr>
          <w:lang w:val="kk-KZ"/>
        </w:rPr>
      </w:pPr>
      <w:r w:rsidRPr="00D33B2B">
        <w:rPr>
          <w:lang w:val="kk-KZ"/>
        </w:rPr>
        <w:t>Әбдезұлы Қ. Әдебиет және өнер. –Алматы: Қаз. Унив. 2002.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Доспанбетов Ұ. Тіл өнері дертпен тең. Әдеби-көркем сын мақалалары, зерттеулер. –А.: Мария. 2006.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Елеукенов Ш. Сұлулыққа іңкәрлік. –А.: Білім. 1999.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Егеубаев А. Сөз жүйесі. –А. 1985.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Ыбырайымов Б. Ой мен сөз. –А.: Жазушы, 1985.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sz w:val="24"/>
          <w:lang w:eastAsia="ko-KR"/>
        </w:rPr>
        <w:t>Нысанбаев Ә. Адам және ашық қоғам.  –Алматы: Қаз. энцикл, 1998.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sz w:val="24"/>
        </w:rPr>
        <w:t>Табылдиев Ә. Халық тағлымы. – Алматы, 1992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sz w:val="24"/>
        </w:rPr>
        <w:t>Әлімбаев М. Халық – ғажайып тәлімгер. – Алматы, 1994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sz w:val="24"/>
        </w:rPr>
        <w:t>Кенжеахметов С. Қазақтың салт-дәстүрлері мен әдет-ғұрыптары. – Алматы, 1994.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sz w:val="24"/>
        </w:rPr>
        <w:t>Сейдімбек А. Қазақ әлемі. – Алматы, 1997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sz w:val="24"/>
        </w:rPr>
        <w:t>Егеубаев А. Кісілік кітабы. – Алматы, 1998.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sz w:val="24"/>
        </w:rPr>
        <w:t>Дәстүрдің озығы бар. – Алматы, 1981.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sz w:val="24"/>
        </w:rPr>
        <w:lastRenderedPageBreak/>
        <w:t>Уәлиев Н. Сөз мәдениеті. – Алматы, 1971.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sz w:val="24"/>
        </w:rPr>
        <w:t>Балақаев М. Қазақ тілінің мәдениеті. – Алматы, 1971.</w:t>
      </w:r>
    </w:p>
    <w:p w:rsidR="00FA1002" w:rsidRPr="00D33B2B" w:rsidRDefault="00FA1002" w:rsidP="00FA1002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  <w:lang w:eastAsia="ko-KR"/>
        </w:rPr>
      </w:pPr>
      <w:r w:rsidRPr="00D33B2B">
        <w:rPr>
          <w:b w:val="0"/>
          <w:bCs w:val="0"/>
          <w:sz w:val="24"/>
          <w:lang w:eastAsia="ko-KR"/>
        </w:rPr>
        <w:t>Дүйсенов М. Фольклор ма, әдебиет пе? // Қазақ әдебиеті, 1971. 2 шілде</w:t>
      </w:r>
    </w:p>
    <w:p w:rsidR="00FA1002" w:rsidRPr="00BB4DD5" w:rsidRDefault="00FA1002" w:rsidP="00FA1002">
      <w:pPr>
        <w:rPr>
          <w:lang w:val="en-US"/>
        </w:rPr>
      </w:pPr>
    </w:p>
    <w:p w:rsidR="006C53DA" w:rsidRDefault="006C53DA"/>
    <w:sectPr w:rsidR="006C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588"/>
    <w:multiLevelType w:val="hybridMultilevel"/>
    <w:tmpl w:val="5DC249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C2A9A"/>
    <w:multiLevelType w:val="hybridMultilevel"/>
    <w:tmpl w:val="14B84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A1002"/>
    <w:rsid w:val="006C53DA"/>
    <w:rsid w:val="00FA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1002"/>
    <w:pPr>
      <w:spacing w:after="0" w:line="240" w:lineRule="auto"/>
      <w:jc w:val="center"/>
    </w:pPr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20">
    <w:name w:val="Основной текст 2 Знак"/>
    <w:basedOn w:val="a0"/>
    <w:link w:val="2"/>
    <w:rsid w:val="00FA1002"/>
    <w:rPr>
      <w:rFonts w:ascii="Times New Roman" w:eastAsia="??" w:hAnsi="Times New Roman" w:cs="Times New Roman"/>
      <w:sz w:val="28"/>
      <w:szCs w:val="24"/>
      <w:lang w:val="kk-KZ"/>
    </w:rPr>
  </w:style>
  <w:style w:type="paragraph" w:styleId="3">
    <w:name w:val="Body Text 3"/>
    <w:basedOn w:val="a"/>
    <w:link w:val="30"/>
    <w:rsid w:val="00FA10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A100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FA10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character" w:customStyle="1" w:styleId="a4">
    <w:name w:val="Название Знак"/>
    <w:basedOn w:val="a0"/>
    <w:link w:val="a3"/>
    <w:rsid w:val="00FA1002"/>
    <w:rPr>
      <w:rFonts w:ascii="Times New Roman" w:eastAsia="Times New Roman" w:hAnsi="Times New Roman" w:cs="Times New Roman"/>
      <w:b/>
      <w:bCs/>
      <w:sz w:val="28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2015-09-17T08:02:00Z</dcterms:created>
  <dcterms:modified xsi:type="dcterms:W3CDTF">2015-09-17T08:02:00Z</dcterms:modified>
</cp:coreProperties>
</file>